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374AB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ПРОТОКОЛ №Z041594</w:t>
      </w:r>
      <w:r>
        <w:rPr>
          <w:rFonts w:eastAsia="Times New Roman"/>
        </w:rPr>
        <w:br/>
        <w:t>рассмотрения и оценки заявок на участие в запросе цен в электронной форме</w:t>
      </w:r>
      <w:r>
        <w:rPr>
          <w:rFonts w:eastAsia="Times New Roman"/>
        </w:rPr>
        <w:br/>
        <w:t xml:space="preserve">«Открытый запрос цен на Право заключения договора </w:t>
      </w:r>
      <w:proofErr w:type="gramStart"/>
      <w:r>
        <w:rPr>
          <w:rFonts w:eastAsia="Times New Roman"/>
        </w:rPr>
        <w:t>на</w:t>
      </w:r>
      <w:proofErr w:type="gramEnd"/>
      <w:r>
        <w:rPr>
          <w:rFonts w:eastAsia="Times New Roman"/>
        </w:rPr>
        <w:t xml:space="preserve"> Поставка полиуретанового клей-герметика </w:t>
      </w:r>
      <w:proofErr w:type="spellStart"/>
      <w:r>
        <w:rPr>
          <w:rFonts w:eastAsia="Times New Roman"/>
        </w:rPr>
        <w:t>Рабберфлекс</w:t>
      </w:r>
      <w:proofErr w:type="spellEnd"/>
      <w:r>
        <w:rPr>
          <w:rFonts w:eastAsia="Times New Roman"/>
        </w:rPr>
        <w:t xml:space="preserve">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"/>
        <w:gridCol w:w="9317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374AB" w:rsidP="007374AB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10</w:t>
            </w:r>
            <w:bookmarkStart w:id="0" w:name="_GoBack"/>
            <w:bookmarkEnd w:id="0"/>
            <w:r>
              <w:rPr>
                <w:rFonts w:eastAsia="Times New Roman"/>
              </w:rPr>
              <w:t>.02.2016 г.</w:t>
            </w:r>
          </w:p>
        </w:tc>
      </w:tr>
    </w:tbl>
    <w:p w:rsidR="00000000" w:rsidRDefault="007374AB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торгов: ООО "АКД"</w:t>
      </w:r>
      <w:r>
        <w:rPr>
          <w:rFonts w:eastAsia="Times New Roman"/>
        </w:rPr>
        <w:br/>
        <w:t>Место проведения запроса цен: http://www.A-K-D.ru</w:t>
      </w:r>
      <w:r>
        <w:rPr>
          <w:rFonts w:eastAsia="Times New Roman"/>
        </w:rPr>
        <w:br/>
        <w:t xml:space="preserve">Уникальный номер запроса цен на указанном сайте: Z041594. </w:t>
      </w:r>
    </w:p>
    <w:p w:rsidR="00000000" w:rsidRDefault="007374AB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Заказчик: ФГУП "ГНПП "Крона"</w:t>
      </w:r>
      <w:r>
        <w:rPr>
          <w:rFonts w:eastAsia="Times New Roman"/>
        </w:rPr>
        <w:br/>
        <w:t xml:space="preserve">(600036, Россия, Владимирская область, г. Владимир, проспект Ленина, 73). </w:t>
      </w:r>
    </w:p>
    <w:p w:rsidR="00000000" w:rsidRDefault="007374AB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</w:t>
      </w:r>
      <w:r>
        <w:rPr>
          <w:rFonts w:eastAsia="Times New Roman"/>
        </w:rPr>
        <w:t xml:space="preserve"> запроса цен: «Открытый запрос цен на Право заключения договора </w:t>
      </w:r>
      <w:proofErr w:type="gramStart"/>
      <w:r>
        <w:rPr>
          <w:rFonts w:eastAsia="Times New Roman"/>
        </w:rPr>
        <w:t>на</w:t>
      </w:r>
      <w:proofErr w:type="gramEnd"/>
      <w:r>
        <w:rPr>
          <w:rFonts w:eastAsia="Times New Roman"/>
        </w:rPr>
        <w:t xml:space="preserve"> Поставка полиуретанового клей-герметика </w:t>
      </w:r>
      <w:proofErr w:type="spellStart"/>
      <w:r>
        <w:rPr>
          <w:rFonts w:eastAsia="Times New Roman"/>
        </w:rPr>
        <w:t>Рабберфлекс</w:t>
      </w:r>
      <w:proofErr w:type="spellEnd"/>
      <w:r>
        <w:rPr>
          <w:rFonts w:eastAsia="Times New Roman"/>
        </w:rPr>
        <w:t xml:space="preserve">». Извещение о проведении запроса цен было размещено на сайте http://www.a-k-d.ru в сети Интернет 28.01.2016 </w:t>
      </w:r>
    </w:p>
    <w:p w:rsidR="00000000" w:rsidRDefault="007374AB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Рассмотрение и оценку заяв</w:t>
      </w:r>
      <w:r>
        <w:rPr>
          <w:rFonts w:eastAsia="Times New Roman"/>
        </w:rPr>
        <w:t xml:space="preserve">ок на участие в запросе цен </w:t>
      </w:r>
      <w:proofErr w:type="spellStart"/>
      <w:r>
        <w:rPr>
          <w:rFonts w:eastAsia="Times New Roman"/>
        </w:rPr>
        <w:t>осуществляет</w:t>
      </w:r>
      <w:proofErr w:type="gramStart"/>
      <w:r>
        <w:rPr>
          <w:rFonts w:eastAsia="Times New Roman"/>
        </w:rPr>
        <w:t>:«</w:t>
      </w:r>
      <w:proofErr w:type="gramEnd"/>
      <w:r>
        <w:rPr>
          <w:rFonts w:eastAsia="Times New Roman"/>
        </w:rPr>
        <w:t>Закупочная</w:t>
      </w:r>
      <w:proofErr w:type="spellEnd"/>
      <w:r>
        <w:rPr>
          <w:rFonts w:eastAsia="Times New Roman"/>
        </w:rPr>
        <w:t xml:space="preserve"> комиссия» (далее – Единая комиссия).</w:t>
      </w:r>
      <w:r>
        <w:rPr>
          <w:rFonts w:eastAsia="Times New Roman"/>
        </w:rPr>
        <w:br/>
        <w:t xml:space="preserve">На заседании Единой комиссии </w:t>
      </w:r>
      <w:r>
        <w:rPr>
          <w:rStyle w:val="a3"/>
          <w:rFonts w:eastAsia="Times New Roman"/>
        </w:rPr>
        <w:t>присутствовали</w:t>
      </w:r>
      <w:r>
        <w:rPr>
          <w:rFonts w:eastAsia="Times New Roman"/>
        </w:rPr>
        <w:t>:</w:t>
      </w:r>
    </w:p>
    <w:p w:rsidR="00000000" w:rsidRDefault="007374AB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Королев Валентин Федорович</w:t>
      </w:r>
    </w:p>
    <w:p w:rsidR="00000000" w:rsidRDefault="007374AB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Соловьева Ольга Владимировна</w:t>
      </w:r>
    </w:p>
    <w:p w:rsidR="00000000" w:rsidRDefault="007374AB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Денисов Александр Сергеевич</w:t>
      </w:r>
    </w:p>
    <w:p w:rsidR="00000000" w:rsidRDefault="007374AB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Соколова Екатерина Владимировна</w:t>
      </w:r>
    </w:p>
    <w:p w:rsidR="00000000" w:rsidRDefault="007374AB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Макси</w:t>
      </w:r>
      <w:r>
        <w:rPr>
          <w:rFonts w:eastAsia="Times New Roman"/>
        </w:rPr>
        <w:t xml:space="preserve">мова Юлия Вячеславовна </w:t>
      </w:r>
    </w:p>
    <w:p w:rsidR="00000000" w:rsidRDefault="007374AB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Коршунов Кирилл Владимирович</w:t>
      </w:r>
    </w:p>
    <w:p w:rsidR="00000000" w:rsidRDefault="007374AB">
      <w:pPr>
        <w:spacing w:beforeAutospacing="1" w:after="240"/>
        <w:ind w:left="720"/>
        <w:rPr>
          <w:rFonts w:eastAsia="Times New Roman"/>
        </w:rPr>
      </w:pPr>
      <w:r>
        <w:rPr>
          <w:rFonts w:eastAsia="Times New Roman"/>
        </w:rPr>
        <w:t>Из 6 членов Единой комиссии на заседании присутствовали 6. Кворум состоялся.</w:t>
      </w:r>
    </w:p>
    <w:p w:rsidR="00000000" w:rsidRDefault="007374AB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Существенными условиями контракта, который будет заключен с победителем в проведении запроса цен, являются </w:t>
      </w:r>
      <w:proofErr w:type="gramStart"/>
      <w:r>
        <w:rPr>
          <w:rFonts w:eastAsia="Times New Roman"/>
        </w:rPr>
        <w:t>следующие</w:t>
      </w:r>
      <w:proofErr w:type="gramEnd"/>
      <w:r>
        <w:rPr>
          <w:rFonts w:eastAsia="Times New Roman"/>
        </w:rPr>
        <w:t xml:space="preserve">: 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Максимальная цена контракта: 606 000.00 российских рублей (шестьсот шесть тысяч рублей 00 копеек) </w:t>
      </w:r>
      <w:r>
        <w:rPr>
          <w:rFonts w:eastAsia="Times New Roman"/>
        </w:rPr>
        <w:t>включая НДС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Требования к поставщикам и другая информация: 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Место исполнения контракта: 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Сроки поставки товаров, выполнения работ, оказания услуг: до 31</w:t>
      </w:r>
      <w:r>
        <w:rPr>
          <w:rFonts w:eastAsia="Times New Roman"/>
        </w:rPr>
        <w:t xml:space="preserve">.03.2016 г. 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Сроки и условия оплаты товаров, выполнения работ, оказания услуг: авансирование не предусматривается. </w:t>
      </w:r>
      <w:proofErr w:type="gramStart"/>
      <w:r>
        <w:rPr>
          <w:rFonts w:eastAsia="Times New Roman"/>
        </w:rPr>
        <w:t>Оплата поставляемого товара осуществляется Покупателем путем безналичного перечисления денежных средств на отдельный счет Поставщика открытый</w:t>
      </w:r>
      <w:r>
        <w:rPr>
          <w:rFonts w:eastAsia="Times New Roman"/>
        </w:rPr>
        <w:t xml:space="preserve"> для расчетов по государственному оборонному заказу в уполномоченном банке Покупателя в соответствии с Федеральным законом «О государственном оборонном заказе» № 275 ФЗ от 29 декабря 2012г. (в ред. Федерального закона от 29.06.2015 N 159-ФЗ), в течение 60 </w:t>
      </w:r>
      <w:r>
        <w:rPr>
          <w:rFonts w:eastAsia="Times New Roman"/>
        </w:rPr>
        <w:t>(Шестидесяти) банковских дней с момента поставки Товара, на основании</w:t>
      </w:r>
      <w:proofErr w:type="gramEnd"/>
      <w:r>
        <w:rPr>
          <w:rFonts w:eastAsia="Times New Roman"/>
        </w:rPr>
        <w:t xml:space="preserve"> выставленного Поставщиком счета и подписанной Покупателем товарной накладной форма ТОРГ - 12. </w:t>
      </w:r>
    </w:p>
    <w:p w:rsidR="00000000" w:rsidRDefault="007374AB">
      <w:pPr>
        <w:spacing w:beforeAutospacing="1" w:after="240"/>
        <w:ind w:left="720"/>
        <w:rPr>
          <w:rFonts w:eastAsia="Times New Roman"/>
        </w:rPr>
      </w:pPr>
    </w:p>
    <w:p w:rsidR="00000000" w:rsidRDefault="007374AB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запросе цен 05.02.2</w:t>
      </w:r>
      <w:r>
        <w:rPr>
          <w:rFonts w:eastAsia="Times New Roman"/>
        </w:rPr>
        <w:t xml:space="preserve">016 г., 09:00 поступило 2 заявки на участие в запросе цен через сайт в сети Интернет http://www.a-k-d.ru: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"/>
        <w:gridCol w:w="2217"/>
        <w:gridCol w:w="2039"/>
        <w:gridCol w:w="1646"/>
        <w:gridCol w:w="2394"/>
      </w:tblGrid>
      <w:tr w:rsidR="00000000" w:rsidTr="007374AB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запросе цен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Предлагаемая цена</w:t>
            </w:r>
          </w:p>
        </w:tc>
      </w:tr>
      <w:tr w:rsidR="00000000" w:rsidTr="007374AB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ООО ГРУППА ОРДЕР</w:t>
            </w:r>
            <w:r>
              <w:rPr>
                <w:rFonts w:eastAsia="Times New Roman"/>
              </w:rPr>
              <w:br/>
              <w:t>ИНН 5258116873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603058, Россия, Нижегородская обл</w:t>
            </w:r>
            <w:r>
              <w:rPr>
                <w:rFonts w:eastAsia="Times New Roman"/>
              </w:rPr>
              <w:t xml:space="preserve">асть, Нижний Новгород, </w:t>
            </w:r>
            <w:proofErr w:type="spellStart"/>
            <w:proofErr w:type="gramStart"/>
            <w:r>
              <w:rPr>
                <w:rFonts w:eastAsia="Times New Roman"/>
              </w:rPr>
              <w:t>ул</w:t>
            </w:r>
            <w:proofErr w:type="spellEnd"/>
            <w:proofErr w:type="gramEnd"/>
            <w:r>
              <w:rPr>
                <w:rFonts w:eastAsia="Times New Roman"/>
              </w:rPr>
              <w:t xml:space="preserve"> Героя Попова, 35-б, ОКАТО 22401368000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 февраля 2016 г. 11:08:33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543 885.00 российских рублей (пятьсот сорок три тысячи восемьсот восемьдесят пять рублей 00 копеек) </w:t>
            </w:r>
            <w:r>
              <w:rPr>
                <w:rFonts w:eastAsia="Times New Roman"/>
              </w:rPr>
              <w:t>с учетом НДС</w:t>
            </w:r>
          </w:p>
        </w:tc>
      </w:tr>
      <w:tr w:rsidR="00000000" w:rsidTr="007374AB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ООО "АМС-Групп"</w:t>
            </w:r>
            <w:r>
              <w:rPr>
                <w:rFonts w:eastAsia="Times New Roman"/>
              </w:rPr>
              <w:br/>
              <w:t>ИНН 6679025655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620087, Россия, Свердловская область, Екатеринбург, Самолетная</w:t>
            </w:r>
            <w:proofErr w:type="gramStart"/>
            <w:r>
              <w:rPr>
                <w:rFonts w:eastAsia="Times New Roman"/>
              </w:rPr>
              <w:t xml:space="preserve"> ,</w:t>
            </w:r>
            <w:proofErr w:type="gramEnd"/>
            <w:r>
              <w:rPr>
                <w:rFonts w:eastAsia="Times New Roman"/>
              </w:rPr>
              <w:t xml:space="preserve"> д.55, оф. 8, ОКАТО 65401390000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 февраля 2016 г. 08:34:09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498 768.30 российских рублей (четыреста девяносто восемь тысяч семьсот шестьдесят восемь рублей 30 копеек) </w:t>
            </w:r>
            <w:r>
              <w:rPr>
                <w:rFonts w:eastAsia="Times New Roman"/>
              </w:rPr>
              <w:t>с учетом НДС</w:t>
            </w:r>
          </w:p>
        </w:tc>
      </w:tr>
    </w:tbl>
    <w:p w:rsidR="00000000" w:rsidRDefault="007374AB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Единая</w:t>
      </w:r>
      <w:r>
        <w:rPr>
          <w:rFonts w:eastAsia="Times New Roman"/>
        </w:rPr>
        <w:t xml:space="preserve"> комиссия рассмотрела поступившие заявки на участие в запросе цен на соответствие требованиям, установленным в извещении о проведении запроса цен, оценила их и приняла на основании полученных результатов следующее решение: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Отказаться от проведения перетор</w:t>
      </w:r>
      <w:r>
        <w:rPr>
          <w:rFonts w:eastAsia="Times New Roman"/>
        </w:rPr>
        <w:t>жки.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Предложение о наиболее низкой цене товаров, работ, услуг поступило от ООО "АМС-Групп" и составило 498 768.30 российских рублей (четыреста девяносто восемь тысяч семьсот шестьдесят восемь рублей 30 копеек) </w:t>
      </w:r>
      <w:r>
        <w:rPr>
          <w:rFonts w:eastAsia="Times New Roman"/>
        </w:rPr>
        <w:t>с учетом НДС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Участник запросе цен ООО ГР</w:t>
      </w:r>
      <w:r>
        <w:rPr>
          <w:rFonts w:eastAsia="Times New Roman"/>
        </w:rPr>
        <w:t xml:space="preserve">УППА ОРДЕР – сделал </w:t>
      </w:r>
      <w:proofErr w:type="gramStart"/>
      <w:r>
        <w:rPr>
          <w:rFonts w:eastAsia="Times New Roman"/>
        </w:rPr>
        <w:t>предложение</w:t>
      </w:r>
      <w:proofErr w:type="gramEnd"/>
      <w:r>
        <w:rPr>
          <w:rFonts w:eastAsia="Times New Roman"/>
        </w:rPr>
        <w:t xml:space="preserve"> по цене договора содержащее лучшие условия по цене договора, следующие после предложенных победителем. 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Признать победителем в запросе цен ООО "АМС-Групп", и заключить договор на сумму 498 768.30 российских рублей (четыреста</w:t>
      </w:r>
      <w:r>
        <w:rPr>
          <w:rFonts w:eastAsia="Times New Roman"/>
        </w:rPr>
        <w:t xml:space="preserve"> девяносто восемь тысяч семьсот шестьдесят восемь рублей 30 копеек) </w:t>
      </w:r>
      <w:r>
        <w:rPr>
          <w:rFonts w:eastAsia="Times New Roman"/>
        </w:rPr>
        <w:t>с учетом НДС</w:t>
      </w:r>
      <w:r>
        <w:rPr>
          <w:rFonts w:eastAsia="Times New Roman"/>
        </w:rPr>
        <w:t xml:space="preserve"> с данным участником. 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Передать ООО "АМС-Групп" один экземпляр настоящего протокола и проект договора. </w:t>
      </w:r>
    </w:p>
    <w:p w:rsidR="00000000" w:rsidRDefault="007374AB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разместить на сайте http://www.a-k-d.ru </w:t>
      </w:r>
    </w:p>
    <w:p w:rsidR="00000000" w:rsidRDefault="007374AB">
      <w:pPr>
        <w:spacing w:beforeAutospacing="1" w:after="240"/>
        <w:ind w:left="720"/>
        <w:rPr>
          <w:rFonts w:eastAsia="Times New Roman"/>
        </w:rPr>
      </w:pPr>
    </w:p>
    <w:p w:rsidR="00000000" w:rsidRDefault="007374AB">
      <w:pPr>
        <w:numPr>
          <w:ilvl w:val="0"/>
          <w:numId w:val="2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рассмотрения и оценки заявок на участие в запросе цен составляется в двух экземплярах, один из которых остается у Заказчика. </w:t>
      </w:r>
    </w:p>
    <w:p w:rsidR="00000000" w:rsidRDefault="007374AB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2"/>
        <w:gridCol w:w="2235"/>
      </w:tblGrid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7374A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Председатель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Королев Валентин Федорович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7374A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Секретарь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Соловьева Ольга Владимировна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7374A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Королев Валентин Федорович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Соловьева Ольга Владимировна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Денисов Александр Сергеевич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Соколова Екатерина Владимировна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Максимова Юлия Вячеславовна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Коршунов Кирилл Владимирович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7374A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000000" w:rsidRDefault="007374AB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1335A"/>
    <w:multiLevelType w:val="multilevel"/>
    <w:tmpl w:val="8A9C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7374AB"/>
    <w:rsid w:val="0073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Александер</dc:creator>
  <cp:lastModifiedBy>Александер</cp:lastModifiedBy>
  <cp:revision>2</cp:revision>
  <dcterms:created xsi:type="dcterms:W3CDTF">2016-02-10T10:25:00Z</dcterms:created>
  <dcterms:modified xsi:type="dcterms:W3CDTF">2016-02-10T10:25:00Z</dcterms:modified>
</cp:coreProperties>
</file>